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906E0A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906E0A">
        <w:rPr>
          <w:rFonts w:ascii="Times New Roman" w:hAnsi="Times New Roman"/>
          <w:b/>
        </w:rPr>
        <w:t>Рожина</w:t>
      </w:r>
      <w:proofErr w:type="spellEnd"/>
    </w:p>
    <w:p w:rsidR="00482F40" w:rsidRPr="00C759AA" w:rsidRDefault="00D418A0" w:rsidP="00482F4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: </w:t>
      </w:r>
      <w:r w:rsidR="00AC40D5">
        <w:rPr>
          <w:rFonts w:ascii="Times New Roman" w:hAnsi="Times New Roman"/>
          <w:b/>
        </w:rPr>
        <w:t>442-90/</w:t>
      </w:r>
      <w:r w:rsidR="00906E0A">
        <w:rPr>
          <w:rFonts w:ascii="Times New Roman" w:hAnsi="Times New Roman"/>
          <w:b/>
        </w:rPr>
        <w:t>5</w:t>
      </w:r>
      <w:r w:rsidR="00C759AA">
        <w:rPr>
          <w:rFonts w:ascii="Times New Roman" w:hAnsi="Times New Roman"/>
          <w:b/>
        </w:rPr>
        <w:t>4</w:t>
      </w:r>
    </w:p>
    <w:p w:rsidR="00482F40" w:rsidRPr="00482F40" w:rsidRDefault="00C759AA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08.11</w:t>
      </w:r>
      <w:r w:rsidR="00482F40" w:rsidRPr="00482F40">
        <w:rPr>
          <w:rFonts w:ascii="Times New Roman" w:hAnsi="Times New Roman"/>
          <w:b/>
        </w:rPr>
        <w:t>.20</w:t>
      </w:r>
      <w:r w:rsidR="00AC40D5">
        <w:rPr>
          <w:rFonts w:ascii="Times New Roman" w:hAnsi="Times New Roman"/>
          <w:b/>
        </w:rPr>
        <w:t>21</w:t>
      </w:r>
      <w:r w:rsidR="00482F40" w:rsidRPr="00482F40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482F40" w:rsidRPr="00482F40">
        <w:rPr>
          <w:rFonts w:ascii="Times New Roman" w:hAnsi="Times New Roman"/>
          <w:b/>
        </w:rPr>
        <w:t>године</w:t>
      </w:r>
      <w:proofErr w:type="spellEnd"/>
      <w:proofErr w:type="gramEnd"/>
    </w:p>
    <w:p w:rsidR="00482F40" w:rsidRPr="00CE461F" w:rsidRDefault="00CE461F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192FBF" w:rsidRDefault="00192FB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192FBF" w:rsidRDefault="00192FB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192FBF" w:rsidRPr="00192FBF" w:rsidRDefault="00192FBF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091EBE" w:rsidRPr="002D3CA5" w:rsidRDefault="00091EBE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>
        <w:rPr>
          <w:rStyle w:val="FontStyle86"/>
          <w:rFonts w:ascii="Times New Roman" w:hAnsi="Times New Roman"/>
          <w:b w:val="0"/>
          <w:i w:val="0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>
        <w:rPr>
          <w:rStyle w:val="FontStyle86"/>
          <w:rFonts w:ascii="Times New Roman" w:hAnsi="Times New Roman"/>
          <w:b w:val="0"/>
          <w:i w:val="0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Правилника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о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ближем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уређивању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начина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планирања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и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спровођења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набавки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које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закон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примењује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,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број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404-61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од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proofErr w:type="spellStart"/>
      <w:r w:rsidR="000B7277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0B7277">
        <w:rPr>
          <w:rStyle w:val="FontStyle86"/>
          <w:rFonts w:ascii="Times New Roman" w:hAnsi="Times New Roman"/>
          <w:b w:val="0"/>
          <w:i w:val="0"/>
        </w:rPr>
        <w:t xml:space="preserve">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радова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06E0A">
        <w:rPr>
          <w:rStyle w:val="FontStyle86"/>
          <w:rFonts w:ascii="Times New Roman" w:hAnsi="Times New Roman" w:cs="Times New Roman"/>
          <w:b w:val="0"/>
          <w:i w:val="0"/>
        </w:rPr>
        <w:t>изградњи</w:t>
      </w:r>
      <w:proofErr w:type="spellEnd"/>
      <w:r w:rsidR="00906E0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06E0A">
        <w:rPr>
          <w:rStyle w:val="FontStyle86"/>
          <w:rFonts w:ascii="Times New Roman" w:hAnsi="Times New Roman" w:cs="Times New Roman"/>
          <w:b w:val="0"/>
          <w:i w:val="0"/>
        </w:rPr>
        <w:t>секундарне</w:t>
      </w:r>
      <w:proofErr w:type="spellEnd"/>
      <w:r w:rsidR="00906E0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06E0A">
        <w:rPr>
          <w:rStyle w:val="FontStyle86"/>
          <w:rFonts w:ascii="Times New Roman" w:hAnsi="Times New Roman" w:cs="Times New Roman"/>
          <w:b w:val="0"/>
          <w:i w:val="0"/>
        </w:rPr>
        <w:t>водоводне</w:t>
      </w:r>
      <w:proofErr w:type="spellEnd"/>
      <w:r w:rsidR="00906E0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06E0A">
        <w:rPr>
          <w:rStyle w:val="FontStyle86"/>
          <w:rFonts w:ascii="Times New Roman" w:hAnsi="Times New Roman" w:cs="Times New Roman"/>
          <w:b w:val="0"/>
          <w:i w:val="0"/>
        </w:rPr>
        <w:t>мреже</w:t>
      </w:r>
      <w:proofErr w:type="spellEnd"/>
      <w:r w:rsidR="00906E0A">
        <w:rPr>
          <w:rStyle w:val="FontStyle86"/>
          <w:rFonts w:ascii="Times New Roman" w:hAnsi="Times New Roman" w:cs="Times New Roman"/>
          <w:b w:val="0"/>
          <w:i w:val="0"/>
        </w:rPr>
        <w:t xml:space="preserve"> у МЗ </w:t>
      </w:r>
      <w:proofErr w:type="spellStart"/>
      <w:r w:rsidR="00906E0A">
        <w:rPr>
          <w:rStyle w:val="FontStyle86"/>
          <w:rFonts w:ascii="Times New Roman" w:hAnsi="Times New Roman" w:cs="Times New Roman"/>
          <w:b w:val="0"/>
          <w:i w:val="0"/>
        </w:rPr>
        <w:t>Рожина</w:t>
      </w:r>
      <w:proofErr w:type="spellEnd"/>
      <w:r w:rsidR="009A6F76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014841" w:rsidRDefault="00014841" w:rsidP="00014841">
      <w:pPr>
        <w:widowControl/>
        <w:autoSpaceDE/>
        <w:autoSpaceDN/>
        <w:adjustRightInd/>
        <w:jc w:val="both"/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345DCB" w:rsidRDefault="00C759AA" w:rsidP="00906E0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  <w:r w:rsidR="00082C47">
              <w:rPr>
                <w:rFonts w:ascii="Times New Roman" w:hAnsi="Times New Roman"/>
                <w:szCs w:val="20"/>
              </w:rPr>
              <w:t>.1</w:t>
            </w:r>
            <w:r w:rsidR="00906E0A">
              <w:rPr>
                <w:rFonts w:ascii="Times New Roman" w:hAnsi="Times New Roman"/>
                <w:szCs w:val="20"/>
              </w:rPr>
              <w:t>1</w:t>
            </w:r>
            <w:r w:rsidR="008A0FE3">
              <w:rPr>
                <w:rFonts w:ascii="Times New Roman" w:hAnsi="Times New Roman"/>
                <w:szCs w:val="20"/>
              </w:rPr>
              <w:t>.</w:t>
            </w:r>
            <w:r w:rsidR="00014841">
              <w:rPr>
                <w:rFonts w:ascii="Times New Roman" w:hAnsi="Times New Roman"/>
                <w:szCs w:val="20"/>
              </w:rPr>
              <w:t xml:space="preserve">2021.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године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часова</w:t>
            </w:r>
            <w:proofErr w:type="spellEnd"/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t xml:space="preserve">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286172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620A1C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>Понуђач понуду доставља  на обрасцу понуде</w:t>
            </w:r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>који</w:t>
            </w:r>
            <w:proofErr w:type="spellEnd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 xml:space="preserve"> попуњава и потписује</w:t>
            </w:r>
          </w:p>
        </w:tc>
      </w:tr>
    </w:tbl>
    <w:p w:rsidR="00014841" w:rsidRPr="00E14200" w:rsidRDefault="0001484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091EBE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</w:t>
      </w:r>
    </w:p>
    <w:p w:rsidR="006D0E10" w:rsidRDefault="00301CF3" w:rsidP="00091EB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06E0A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Рожина</w:t>
      </w:r>
      <w:r w:rsidR="0019749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150699" w:rsidRPr="00192FBF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082C4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</w:t>
      </w:r>
      <w:r w:rsidR="00906E0A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</w:t>
      </w:r>
      <w:r w:rsidR="002D3C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</w:t>
      </w:r>
      <w:r w:rsidR="00906E0A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Миљан Митић</w:t>
      </w:r>
      <w:r w:rsidR="00091EBE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r w:rsidR="00192FBF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с.р.</w:t>
      </w:r>
    </w:p>
    <w:p w:rsidR="00192FBF" w:rsidRDefault="00C759AA" w:rsidP="00192FBF">
      <w:pPr>
        <w:tabs>
          <w:tab w:val="left" w:pos="609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</w:p>
    <w:p w:rsidR="00192FBF" w:rsidRDefault="00192FBF" w:rsidP="00192FBF">
      <w:pPr>
        <w:tabs>
          <w:tab w:val="left" w:pos="609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92FBF" w:rsidRDefault="00192FBF" w:rsidP="00192FBF">
      <w:pPr>
        <w:tabs>
          <w:tab w:val="left" w:pos="609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92FBF" w:rsidRDefault="00192FBF" w:rsidP="00192FBF">
      <w:pPr>
        <w:tabs>
          <w:tab w:val="left" w:pos="609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92FBF" w:rsidRDefault="00192FBF" w:rsidP="00192FBF">
      <w:pPr>
        <w:tabs>
          <w:tab w:val="left" w:pos="609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92FBF" w:rsidRDefault="00192FBF" w:rsidP="00192FBF">
      <w:pPr>
        <w:tabs>
          <w:tab w:val="left" w:pos="609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2D3CA5" w:rsidRPr="00192FBF" w:rsidRDefault="002D3CA5" w:rsidP="00192FB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6840"/>
        <w:gridCol w:w="3960"/>
      </w:tblGrid>
      <w:tr w:rsidR="00FE1012" w:rsidRPr="00703A8D" w:rsidTr="00C023A9">
        <w:tc>
          <w:tcPr>
            <w:tcW w:w="10800" w:type="dxa"/>
            <w:gridSpan w:val="2"/>
          </w:tcPr>
          <w:p w:rsidR="00232AAB" w:rsidRPr="00ED0AB8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радова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r w:rsidR="00ED0AB8">
              <w:rPr>
                <w:rStyle w:val="FontStyle86"/>
                <w:rFonts w:ascii="Times New Roman" w:hAnsi="Times New Roman" w:cs="Times New Roman"/>
                <w:i w:val="0"/>
              </w:rPr>
              <w:t>изградњи секундарне водоводне мреже у МЗ Рожина</w:t>
            </w:r>
          </w:p>
          <w:p w:rsidR="00FE1012" w:rsidRPr="002E0797" w:rsidRDefault="00FE1012" w:rsidP="00301CF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23A9">
        <w:tc>
          <w:tcPr>
            <w:tcW w:w="684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C023A9" w:rsidRDefault="00C023A9" w:rsidP="00944418">
      <w:pPr>
        <w:rPr>
          <w:rFonts w:ascii="Times New Roman" w:hAnsi="Times New Roman"/>
          <w:lang w:eastAsia="sr-Cyrl-CS"/>
        </w:rPr>
      </w:pPr>
    </w:p>
    <w:p w:rsidR="00DB4CE3" w:rsidRPr="00DB4CE3" w:rsidRDefault="00DB4CE3" w:rsidP="00944418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507" w:type="dxa"/>
        <w:tblInd w:w="-882" w:type="dxa"/>
        <w:tblLook w:val="04A0"/>
      </w:tblPr>
      <w:tblGrid>
        <w:gridCol w:w="1717"/>
        <w:gridCol w:w="2242"/>
        <w:gridCol w:w="1159"/>
        <w:gridCol w:w="1474"/>
        <w:gridCol w:w="390"/>
        <w:gridCol w:w="1780"/>
        <w:gridCol w:w="352"/>
        <w:gridCol w:w="1393"/>
      </w:tblGrid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Редни</w:t>
            </w:r>
            <w:proofErr w:type="spellEnd"/>
          </w:p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позиције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Јединица</w:t>
            </w:r>
            <w:proofErr w:type="spellEnd"/>
          </w:p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Количина</w:t>
            </w:r>
            <w:proofErr w:type="spellEnd"/>
          </w:p>
        </w:tc>
        <w:tc>
          <w:tcPr>
            <w:tcW w:w="390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Јединична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35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</w:tr>
      <w:tr w:rsidR="00ED0AB8" w:rsidRPr="00CB55C7" w:rsidTr="00ED0AB8">
        <w:tc>
          <w:tcPr>
            <w:tcW w:w="10507" w:type="dxa"/>
            <w:gridSpan w:val="8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Рашћишћавање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терена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бунара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рашћишћавање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трасе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водовода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3550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Измуљавање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чишћење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хлорисање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Насипање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припрема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терена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хумуса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бунара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извоз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вишка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депонију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Бетонирање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бетонског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прстена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бунару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висини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1,5-2,0 м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АБ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темеља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машинску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кућицу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Позиција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припрему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тампонирање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остале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радње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потребне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Зидање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бетонским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блоком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машинске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кућице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Позиција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малтерисање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кречење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боји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коју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постављање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металне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кровне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конструкције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машинске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кућице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Покривање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ТР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лимом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уградња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металних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врата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прозора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АБ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горње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плоче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машинској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кућици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каблова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струју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полагање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електроинсталација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објекту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постављање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шахти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терену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заливање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koм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јаме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подбушавање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Ручно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тражење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оптичког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кабла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Подбушавање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регионалног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пута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црева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6/4 10бари-13500 m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црева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6/4 16 бари-100 м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канала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полагање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црева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CE3" w:rsidRDefault="00DB4CE3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CE3" w:rsidRPr="00DB4CE3" w:rsidRDefault="00DB4CE3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Ручно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полагање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црева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дужини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 1350 м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Ручно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утрпавање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црева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фином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земљом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Ископ,Набавка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постављање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уградбене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гарнитуре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ел.фузионог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вентила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6/4)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водоводној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мрежи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испред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фудбалског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терена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koм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Mашинско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затрпавање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рова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потребне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збијености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финално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планирање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земље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браварски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стационирање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пумпе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фиксирање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осталих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пратећих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елемената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електрофузионих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спојница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потреби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лукова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електрофузионо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заваривање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прописима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koм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прикључака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Koм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бетонске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шахте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B8" w:rsidRPr="00CB55C7" w:rsidRDefault="00ED0AB8" w:rsidP="00ED0AB8">
      <w:pPr>
        <w:jc w:val="center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page" w:tblpX="524" w:tblpY="59"/>
        <w:tblW w:w="10507" w:type="dxa"/>
        <w:tblLook w:val="04A0"/>
      </w:tblPr>
      <w:tblGrid>
        <w:gridCol w:w="8617"/>
        <w:gridCol w:w="360"/>
        <w:gridCol w:w="1530"/>
      </w:tblGrid>
      <w:tr w:rsidR="00ED0AB8" w:rsidRPr="00CB55C7" w:rsidTr="00ED0AB8">
        <w:tc>
          <w:tcPr>
            <w:tcW w:w="8617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вредност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36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8617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36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8617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вредност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ПДВ-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36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B8" w:rsidRDefault="00ED0AB8" w:rsidP="00ED0AB8">
      <w:pPr>
        <w:rPr>
          <w:rFonts w:ascii="Times New Roman" w:hAnsi="Times New Roman"/>
        </w:rPr>
      </w:pPr>
    </w:p>
    <w:p w:rsidR="00ED0AB8" w:rsidRPr="00CB55C7" w:rsidRDefault="00ED0AB8" w:rsidP="00ED0AB8">
      <w:pPr>
        <w:jc w:val="both"/>
        <w:rPr>
          <w:rFonts w:ascii="Times New Roman" w:hAnsi="Times New Roman"/>
        </w:rPr>
      </w:pPr>
      <w:proofErr w:type="spellStart"/>
      <w:proofErr w:type="gramStart"/>
      <w:r w:rsidRPr="00CB55C7">
        <w:rPr>
          <w:rFonts w:ascii="Times New Roman" w:hAnsi="Times New Roman"/>
        </w:rPr>
        <w:t>Траса</w:t>
      </w:r>
      <w:proofErr w:type="spellEnd"/>
      <w:r w:rsidRPr="00CB55C7">
        <w:rPr>
          <w:rFonts w:ascii="Times New Roman" w:hAnsi="Times New Roman"/>
        </w:rPr>
        <w:t xml:space="preserve">  </w:t>
      </w:r>
      <w:proofErr w:type="spellStart"/>
      <w:r w:rsidRPr="00CB55C7">
        <w:rPr>
          <w:rFonts w:ascii="Times New Roman" w:hAnsi="Times New Roman"/>
        </w:rPr>
        <w:t>секундарног</w:t>
      </w:r>
      <w:proofErr w:type="spellEnd"/>
      <w:proofErr w:type="gram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вода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водовода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пројектована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, у </w:t>
      </w:r>
      <w:proofErr w:type="spellStart"/>
      <w:r w:rsidRPr="00CB55C7">
        <w:rPr>
          <w:rFonts w:ascii="Times New Roman" w:hAnsi="Times New Roman"/>
        </w:rPr>
        <w:t>свему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према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захтеву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="002D3CA5">
        <w:rPr>
          <w:rFonts w:ascii="Times New Roman" w:hAnsi="Times New Roman"/>
        </w:rPr>
        <w:t>инвеститора</w:t>
      </w:r>
      <w:proofErr w:type="spellEnd"/>
      <w:r w:rsidR="002D3CA5">
        <w:rPr>
          <w:rFonts w:ascii="Times New Roman" w:hAnsi="Times New Roman"/>
        </w:rPr>
        <w:t xml:space="preserve"> </w:t>
      </w:r>
      <w:r w:rsidRPr="00CB55C7">
        <w:rPr>
          <w:rFonts w:ascii="Times New Roman" w:hAnsi="Times New Roman"/>
        </w:rPr>
        <w:t xml:space="preserve">у </w:t>
      </w:r>
      <w:proofErr w:type="spellStart"/>
      <w:r w:rsidRPr="00CB55C7">
        <w:rPr>
          <w:rFonts w:ascii="Times New Roman" w:hAnsi="Times New Roman"/>
        </w:rPr>
        <w:t>селу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Рожина</w:t>
      </w:r>
      <w:proofErr w:type="spellEnd"/>
      <w:r w:rsidRPr="00CB55C7">
        <w:rPr>
          <w:rFonts w:ascii="Times New Roman" w:hAnsi="Times New Roman"/>
        </w:rPr>
        <w:t>.</w:t>
      </w:r>
    </w:p>
    <w:p w:rsidR="00ED0AB8" w:rsidRPr="00CB55C7" w:rsidRDefault="00ED0AB8" w:rsidP="00ED0AB8">
      <w:pPr>
        <w:jc w:val="both"/>
        <w:rPr>
          <w:rFonts w:ascii="Times New Roman" w:hAnsi="Times New Roman"/>
        </w:rPr>
      </w:pPr>
      <w:proofErr w:type="spellStart"/>
      <w:proofErr w:type="gramStart"/>
      <w:r w:rsidRPr="00CB55C7">
        <w:rPr>
          <w:rFonts w:ascii="Times New Roman" w:hAnsi="Times New Roman"/>
        </w:rPr>
        <w:t>Локацију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за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главну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шахту</w:t>
      </w:r>
      <w:proofErr w:type="spellEnd"/>
      <w:r w:rsidRPr="00CB55C7">
        <w:rPr>
          <w:rFonts w:ascii="Times New Roman" w:hAnsi="Times New Roman"/>
        </w:rPr>
        <w:t xml:space="preserve"> у </w:t>
      </w:r>
      <w:proofErr w:type="spellStart"/>
      <w:r w:rsidRPr="00CB55C7">
        <w:rPr>
          <w:rFonts w:ascii="Times New Roman" w:hAnsi="Times New Roman"/>
        </w:rPr>
        <w:t>Рожини</w:t>
      </w:r>
      <w:proofErr w:type="spellEnd"/>
      <w:r w:rsidRPr="00CB55C7">
        <w:rPr>
          <w:rFonts w:ascii="Times New Roman" w:hAnsi="Times New Roman"/>
        </w:rPr>
        <w:t xml:space="preserve"> (</w:t>
      </w:r>
      <w:proofErr w:type="spellStart"/>
      <w:r w:rsidRPr="00CB55C7">
        <w:rPr>
          <w:rFonts w:ascii="Times New Roman" w:hAnsi="Times New Roman"/>
        </w:rPr>
        <w:t>бунар</w:t>
      </w:r>
      <w:proofErr w:type="spellEnd"/>
      <w:r w:rsidRPr="00CB55C7">
        <w:rPr>
          <w:rFonts w:ascii="Times New Roman" w:hAnsi="Times New Roman"/>
        </w:rPr>
        <w:t xml:space="preserve">) </w:t>
      </w:r>
      <w:proofErr w:type="spellStart"/>
      <w:r w:rsidRPr="00CB55C7">
        <w:rPr>
          <w:rFonts w:ascii="Times New Roman" w:hAnsi="Times New Roman"/>
        </w:rPr>
        <w:t>одредио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инвеститор</w:t>
      </w:r>
      <w:proofErr w:type="spellEnd"/>
      <w:r w:rsidRPr="00CB55C7">
        <w:rPr>
          <w:rFonts w:ascii="Times New Roman" w:hAnsi="Times New Roman"/>
        </w:rPr>
        <w:t>.</w:t>
      </w:r>
      <w:proofErr w:type="gramEnd"/>
    </w:p>
    <w:p w:rsidR="00ED0AB8" w:rsidRPr="00CB55C7" w:rsidRDefault="00ED0AB8" w:rsidP="00ED0AB8">
      <w:pPr>
        <w:jc w:val="both"/>
        <w:rPr>
          <w:rFonts w:ascii="Times New Roman" w:hAnsi="Times New Roman"/>
        </w:rPr>
      </w:pPr>
      <w:proofErr w:type="spellStart"/>
      <w:proofErr w:type="gramStart"/>
      <w:r w:rsidRPr="00CB55C7">
        <w:rPr>
          <w:rFonts w:ascii="Times New Roman" w:hAnsi="Times New Roman"/>
        </w:rPr>
        <w:t>Kрајњи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прикључак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на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постојећу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главну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шахту</w:t>
      </w:r>
      <w:proofErr w:type="spellEnd"/>
      <w:r w:rsidRPr="00CB55C7">
        <w:rPr>
          <w:rFonts w:ascii="Times New Roman" w:hAnsi="Times New Roman"/>
        </w:rPr>
        <w:t xml:space="preserve"> у </w:t>
      </w:r>
      <w:proofErr w:type="spellStart"/>
      <w:r w:rsidRPr="00CB55C7">
        <w:rPr>
          <w:rFonts w:ascii="Times New Roman" w:hAnsi="Times New Roman"/>
        </w:rPr>
        <w:t>Рожини</w:t>
      </w:r>
      <w:proofErr w:type="spellEnd"/>
      <w:r w:rsidRPr="00CB55C7">
        <w:rPr>
          <w:rFonts w:ascii="Times New Roman" w:hAnsi="Times New Roman"/>
        </w:rPr>
        <w:t xml:space="preserve"> (</w:t>
      </w:r>
      <w:proofErr w:type="spellStart"/>
      <w:r w:rsidRPr="00CB55C7">
        <w:rPr>
          <w:rFonts w:ascii="Times New Roman" w:hAnsi="Times New Roman"/>
        </w:rPr>
        <w:t>фудбалско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игралиште</w:t>
      </w:r>
      <w:proofErr w:type="spellEnd"/>
      <w:r w:rsidRPr="00CB55C7">
        <w:rPr>
          <w:rFonts w:ascii="Times New Roman" w:hAnsi="Times New Roman"/>
        </w:rPr>
        <w:t>).</w:t>
      </w:r>
      <w:proofErr w:type="gramEnd"/>
      <w:r w:rsidRPr="00CB55C7">
        <w:rPr>
          <w:rFonts w:ascii="Times New Roman" w:hAnsi="Times New Roman"/>
        </w:rPr>
        <w:t xml:space="preserve"> </w:t>
      </w:r>
    </w:p>
    <w:p w:rsidR="00ED0AB8" w:rsidRPr="00CB55C7" w:rsidRDefault="00ED0AB8" w:rsidP="00ED0AB8">
      <w:pPr>
        <w:jc w:val="both"/>
        <w:rPr>
          <w:rFonts w:ascii="Times New Roman" w:hAnsi="Times New Roman"/>
        </w:rPr>
      </w:pPr>
      <w:proofErr w:type="spellStart"/>
      <w:proofErr w:type="gramStart"/>
      <w:r w:rsidRPr="00CB55C7">
        <w:rPr>
          <w:rFonts w:ascii="Times New Roman" w:hAnsi="Times New Roman"/>
        </w:rPr>
        <w:lastRenderedPageBreak/>
        <w:t>Пројектовани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цевовод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укупне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дужине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око</w:t>
      </w:r>
      <w:proofErr w:type="spellEnd"/>
      <w:r w:rsidRPr="00CB55C7">
        <w:rPr>
          <w:rFonts w:ascii="Times New Roman" w:hAnsi="Times New Roman"/>
        </w:rPr>
        <w:t xml:space="preserve"> 1450 </w:t>
      </w:r>
      <w:proofErr w:type="spellStart"/>
      <w:r w:rsidRPr="00CB55C7">
        <w:rPr>
          <w:rFonts w:ascii="Times New Roman" w:hAnsi="Times New Roman"/>
        </w:rPr>
        <w:t>метара</w:t>
      </w:r>
      <w:proofErr w:type="spellEnd"/>
      <w:r w:rsidRPr="00CB55C7">
        <w:rPr>
          <w:rFonts w:ascii="Times New Roman" w:hAnsi="Times New Roman"/>
        </w:rPr>
        <w:t>.</w:t>
      </w:r>
      <w:proofErr w:type="gramEnd"/>
      <w:r w:rsidRPr="00CB55C7">
        <w:rPr>
          <w:rFonts w:ascii="Times New Roman" w:hAnsi="Times New Roman"/>
        </w:rPr>
        <w:t xml:space="preserve"> </w:t>
      </w:r>
      <w:proofErr w:type="spellStart"/>
      <w:proofErr w:type="gramStart"/>
      <w:r w:rsidRPr="00CB55C7">
        <w:rPr>
          <w:rFonts w:ascii="Times New Roman" w:hAnsi="Times New Roman"/>
        </w:rPr>
        <w:t>Траса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, </w:t>
      </w:r>
      <w:proofErr w:type="spellStart"/>
      <w:r w:rsidRPr="00CB55C7">
        <w:rPr>
          <w:rFonts w:ascii="Times New Roman" w:hAnsi="Times New Roman"/>
        </w:rPr>
        <w:t>такође</w:t>
      </w:r>
      <w:proofErr w:type="spellEnd"/>
      <w:r w:rsidRPr="00CB55C7">
        <w:rPr>
          <w:rFonts w:ascii="Times New Roman" w:hAnsi="Times New Roman"/>
        </w:rPr>
        <w:t xml:space="preserve">, </w:t>
      </w:r>
      <w:proofErr w:type="spellStart"/>
      <w:r w:rsidRPr="00CB55C7">
        <w:rPr>
          <w:rFonts w:ascii="Times New Roman" w:hAnsi="Times New Roman"/>
        </w:rPr>
        <w:t>пројектована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према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захтеву</w:t>
      </w:r>
      <w:proofErr w:type="spellEnd"/>
      <w:r w:rsidRPr="00CB55C7">
        <w:rPr>
          <w:rFonts w:ascii="Times New Roman" w:hAnsi="Times New Roman"/>
        </w:rPr>
        <w:t xml:space="preserve"> и </w:t>
      </w:r>
      <w:proofErr w:type="spellStart"/>
      <w:r w:rsidRPr="00CB55C7">
        <w:rPr>
          <w:rFonts w:ascii="Times New Roman" w:hAnsi="Times New Roman"/>
        </w:rPr>
        <w:t>сугестијама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инвеститора</w:t>
      </w:r>
      <w:proofErr w:type="spellEnd"/>
      <w:r w:rsidRPr="00CB55C7">
        <w:rPr>
          <w:rFonts w:ascii="Times New Roman" w:hAnsi="Times New Roman"/>
        </w:rPr>
        <w:t xml:space="preserve">, </w:t>
      </w:r>
      <w:proofErr w:type="spellStart"/>
      <w:r w:rsidRPr="00CB55C7">
        <w:rPr>
          <w:rFonts w:ascii="Times New Roman" w:hAnsi="Times New Roman"/>
        </w:rPr>
        <w:t>чиме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изнађено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најекономичније</w:t>
      </w:r>
      <w:proofErr w:type="spellEnd"/>
      <w:r w:rsidRPr="00CB55C7">
        <w:rPr>
          <w:rFonts w:ascii="Times New Roman" w:hAnsi="Times New Roman"/>
        </w:rPr>
        <w:t xml:space="preserve"> и </w:t>
      </w:r>
      <w:proofErr w:type="spellStart"/>
      <w:r w:rsidRPr="00CB55C7">
        <w:rPr>
          <w:rFonts w:ascii="Times New Roman" w:hAnsi="Times New Roman"/>
        </w:rPr>
        <w:t>најједноставније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решење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према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постојећим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приликама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на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терену</w:t>
      </w:r>
      <w:proofErr w:type="spellEnd"/>
      <w:r w:rsidRPr="00CB55C7">
        <w:rPr>
          <w:rFonts w:ascii="Times New Roman" w:hAnsi="Times New Roman"/>
        </w:rPr>
        <w:t xml:space="preserve">, </w:t>
      </w:r>
      <w:proofErr w:type="spellStart"/>
      <w:r w:rsidRPr="00CB55C7">
        <w:rPr>
          <w:rFonts w:ascii="Times New Roman" w:hAnsi="Times New Roman"/>
        </w:rPr>
        <w:t>исказаним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потребама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корисника</w:t>
      </w:r>
      <w:proofErr w:type="spellEnd"/>
      <w:r w:rsidRPr="00CB55C7">
        <w:rPr>
          <w:rFonts w:ascii="Times New Roman" w:hAnsi="Times New Roman"/>
        </w:rPr>
        <w:t>.</w:t>
      </w:r>
      <w:proofErr w:type="gramEnd"/>
      <w:r w:rsidRPr="00CB55C7">
        <w:rPr>
          <w:rFonts w:ascii="Times New Roman" w:hAnsi="Times New Roman"/>
        </w:rPr>
        <w:t xml:space="preserve">  </w:t>
      </w:r>
      <w:proofErr w:type="spellStart"/>
      <w:proofErr w:type="gramStart"/>
      <w:r w:rsidRPr="00CB55C7">
        <w:rPr>
          <w:rFonts w:ascii="Times New Roman" w:hAnsi="Times New Roman"/>
        </w:rPr>
        <w:t>Са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овог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цевовода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вршиће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се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водоснабдевање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Школе</w:t>
      </w:r>
      <w:proofErr w:type="spellEnd"/>
      <w:r w:rsidRPr="00CB55C7">
        <w:rPr>
          <w:rFonts w:ascii="Times New Roman" w:hAnsi="Times New Roman"/>
        </w:rPr>
        <w:t xml:space="preserve"> и </w:t>
      </w:r>
      <w:proofErr w:type="spellStart"/>
      <w:r w:rsidRPr="00CB55C7">
        <w:rPr>
          <w:rFonts w:ascii="Times New Roman" w:hAnsi="Times New Roman"/>
        </w:rPr>
        <w:t>локалног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фудбалског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клуба</w:t>
      </w:r>
      <w:proofErr w:type="spellEnd"/>
      <w:r w:rsidRPr="00CB55C7">
        <w:rPr>
          <w:rFonts w:ascii="Times New Roman" w:hAnsi="Times New Roman"/>
        </w:rPr>
        <w:t>.</w:t>
      </w:r>
      <w:proofErr w:type="gramEnd"/>
      <w:r w:rsidRPr="00CB55C7">
        <w:rPr>
          <w:rFonts w:ascii="Times New Roman" w:hAnsi="Times New Roman"/>
        </w:rPr>
        <w:t xml:space="preserve"> </w:t>
      </w:r>
    </w:p>
    <w:p w:rsidR="00ED0AB8" w:rsidRDefault="00ED0AB8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ED0AB8" w:rsidRDefault="00ED0AB8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Pr="00936683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sectPr w:rsidR="00AE123D" w:rsidRPr="0093668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52AC2"/>
    <w:multiLevelType w:val="hybridMultilevel"/>
    <w:tmpl w:val="C28E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4BC507F1"/>
    <w:multiLevelType w:val="hybridMultilevel"/>
    <w:tmpl w:val="B85E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4841"/>
    <w:rsid w:val="0006562F"/>
    <w:rsid w:val="000731B1"/>
    <w:rsid w:val="00082C47"/>
    <w:rsid w:val="00083A2C"/>
    <w:rsid w:val="00086630"/>
    <w:rsid w:val="000906CD"/>
    <w:rsid w:val="00091EBE"/>
    <w:rsid w:val="000B7277"/>
    <w:rsid w:val="000C3E19"/>
    <w:rsid w:val="000C48C3"/>
    <w:rsid w:val="000D034D"/>
    <w:rsid w:val="000D4455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92FBF"/>
    <w:rsid w:val="00197491"/>
    <w:rsid w:val="001A0C2A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86172"/>
    <w:rsid w:val="00296596"/>
    <w:rsid w:val="002A5776"/>
    <w:rsid w:val="002B26BE"/>
    <w:rsid w:val="002D3CA5"/>
    <w:rsid w:val="002E0797"/>
    <w:rsid w:val="002E305C"/>
    <w:rsid w:val="00301CF3"/>
    <w:rsid w:val="00323A4E"/>
    <w:rsid w:val="00333BD6"/>
    <w:rsid w:val="0034201D"/>
    <w:rsid w:val="00345DCB"/>
    <w:rsid w:val="00346A7A"/>
    <w:rsid w:val="0035261C"/>
    <w:rsid w:val="00372E87"/>
    <w:rsid w:val="003766F6"/>
    <w:rsid w:val="00396658"/>
    <w:rsid w:val="003B1B60"/>
    <w:rsid w:val="003B50FA"/>
    <w:rsid w:val="003D0635"/>
    <w:rsid w:val="003D4B98"/>
    <w:rsid w:val="003D6A0E"/>
    <w:rsid w:val="003D785E"/>
    <w:rsid w:val="003E2F72"/>
    <w:rsid w:val="003F1D72"/>
    <w:rsid w:val="0041454F"/>
    <w:rsid w:val="00441186"/>
    <w:rsid w:val="0044433F"/>
    <w:rsid w:val="00463AEF"/>
    <w:rsid w:val="00482F40"/>
    <w:rsid w:val="0048732A"/>
    <w:rsid w:val="00491985"/>
    <w:rsid w:val="004B2B33"/>
    <w:rsid w:val="004B5A45"/>
    <w:rsid w:val="004B652E"/>
    <w:rsid w:val="004C34C8"/>
    <w:rsid w:val="004C3705"/>
    <w:rsid w:val="004F4AA9"/>
    <w:rsid w:val="005158C7"/>
    <w:rsid w:val="00527474"/>
    <w:rsid w:val="00546F7B"/>
    <w:rsid w:val="00554800"/>
    <w:rsid w:val="00555C89"/>
    <w:rsid w:val="0056209D"/>
    <w:rsid w:val="00565479"/>
    <w:rsid w:val="005733D3"/>
    <w:rsid w:val="0059033E"/>
    <w:rsid w:val="005913C0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E78A6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40425"/>
    <w:rsid w:val="00841046"/>
    <w:rsid w:val="008529EA"/>
    <w:rsid w:val="00854973"/>
    <w:rsid w:val="00855F71"/>
    <w:rsid w:val="00873E56"/>
    <w:rsid w:val="008741D6"/>
    <w:rsid w:val="00880DA6"/>
    <w:rsid w:val="0089355A"/>
    <w:rsid w:val="008A0FE3"/>
    <w:rsid w:val="008C6BFA"/>
    <w:rsid w:val="008D5A62"/>
    <w:rsid w:val="008E08AA"/>
    <w:rsid w:val="008E4DCF"/>
    <w:rsid w:val="00906E0A"/>
    <w:rsid w:val="009124A6"/>
    <w:rsid w:val="00913E71"/>
    <w:rsid w:val="00923DB4"/>
    <w:rsid w:val="00925050"/>
    <w:rsid w:val="00936683"/>
    <w:rsid w:val="00944418"/>
    <w:rsid w:val="00956F17"/>
    <w:rsid w:val="00957DC6"/>
    <w:rsid w:val="009639ED"/>
    <w:rsid w:val="009653F3"/>
    <w:rsid w:val="00967B81"/>
    <w:rsid w:val="00973B2A"/>
    <w:rsid w:val="0098105A"/>
    <w:rsid w:val="00984596"/>
    <w:rsid w:val="009970EC"/>
    <w:rsid w:val="009A67C9"/>
    <w:rsid w:val="009A6F76"/>
    <w:rsid w:val="009D27A1"/>
    <w:rsid w:val="009E7C74"/>
    <w:rsid w:val="009F62DD"/>
    <w:rsid w:val="009F7775"/>
    <w:rsid w:val="00A17CD7"/>
    <w:rsid w:val="00A317F3"/>
    <w:rsid w:val="00A4198E"/>
    <w:rsid w:val="00A4746B"/>
    <w:rsid w:val="00A71228"/>
    <w:rsid w:val="00A7179B"/>
    <w:rsid w:val="00A72356"/>
    <w:rsid w:val="00A7330D"/>
    <w:rsid w:val="00A76A9F"/>
    <w:rsid w:val="00A813C6"/>
    <w:rsid w:val="00A875E5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7272"/>
    <w:rsid w:val="00B37C42"/>
    <w:rsid w:val="00B66291"/>
    <w:rsid w:val="00B94FA8"/>
    <w:rsid w:val="00BB1BE0"/>
    <w:rsid w:val="00BB7F6E"/>
    <w:rsid w:val="00BC150A"/>
    <w:rsid w:val="00BD2219"/>
    <w:rsid w:val="00BE6662"/>
    <w:rsid w:val="00C023A9"/>
    <w:rsid w:val="00C05BFE"/>
    <w:rsid w:val="00C13FB7"/>
    <w:rsid w:val="00C26F2C"/>
    <w:rsid w:val="00C2744D"/>
    <w:rsid w:val="00C32DB9"/>
    <w:rsid w:val="00C41FE1"/>
    <w:rsid w:val="00C569BD"/>
    <w:rsid w:val="00C66FF7"/>
    <w:rsid w:val="00C759AA"/>
    <w:rsid w:val="00C90BF8"/>
    <w:rsid w:val="00C90EDB"/>
    <w:rsid w:val="00C965F2"/>
    <w:rsid w:val="00CB1546"/>
    <w:rsid w:val="00CB5A75"/>
    <w:rsid w:val="00CE1D65"/>
    <w:rsid w:val="00CE461F"/>
    <w:rsid w:val="00CE6D63"/>
    <w:rsid w:val="00D0577D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B4CE3"/>
    <w:rsid w:val="00DC15AE"/>
    <w:rsid w:val="00DC5218"/>
    <w:rsid w:val="00DD1226"/>
    <w:rsid w:val="00DD7B7A"/>
    <w:rsid w:val="00DE317E"/>
    <w:rsid w:val="00DE589A"/>
    <w:rsid w:val="00DE63D4"/>
    <w:rsid w:val="00DF000A"/>
    <w:rsid w:val="00E05DDF"/>
    <w:rsid w:val="00E139D2"/>
    <w:rsid w:val="00E14200"/>
    <w:rsid w:val="00E31059"/>
    <w:rsid w:val="00E46399"/>
    <w:rsid w:val="00E5254F"/>
    <w:rsid w:val="00E601F6"/>
    <w:rsid w:val="00E62A7F"/>
    <w:rsid w:val="00E62ECC"/>
    <w:rsid w:val="00E66538"/>
    <w:rsid w:val="00EA11C2"/>
    <w:rsid w:val="00EA5467"/>
    <w:rsid w:val="00EB050F"/>
    <w:rsid w:val="00EC112E"/>
    <w:rsid w:val="00ED0AB8"/>
    <w:rsid w:val="00ED7006"/>
    <w:rsid w:val="00EE1DE3"/>
    <w:rsid w:val="00EE4881"/>
    <w:rsid w:val="00EF2B34"/>
    <w:rsid w:val="00EF47D8"/>
    <w:rsid w:val="00F0494D"/>
    <w:rsid w:val="00F277D2"/>
    <w:rsid w:val="00F35ADF"/>
    <w:rsid w:val="00F41AE5"/>
    <w:rsid w:val="00F441F5"/>
    <w:rsid w:val="00F472D3"/>
    <w:rsid w:val="00F64375"/>
    <w:rsid w:val="00F767C0"/>
    <w:rsid w:val="00F85610"/>
    <w:rsid w:val="00F95EC5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174</cp:revision>
  <cp:lastPrinted>2021-11-08T10:28:00Z</cp:lastPrinted>
  <dcterms:created xsi:type="dcterms:W3CDTF">2013-03-08T08:20:00Z</dcterms:created>
  <dcterms:modified xsi:type="dcterms:W3CDTF">2021-11-08T10:29:00Z</dcterms:modified>
</cp:coreProperties>
</file>