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Општина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Мерошина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 Председник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715C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радови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140FB8" w:rsidRDefault="002C33BE" w:rsidP="00140FB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 w:rsidRPr="00140F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јавна набавка </w:t>
      </w:r>
      <w:r w:rsidR="00140FB8" w:rsidRPr="00140FB8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радови на реконструкцији општинског пута у насељеном месту Кованлук, орн 45233140 –радови на путевима</w:t>
      </w:r>
      <w:r w:rsidR="00140FB8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B031B7" w:rsidRDefault="00FA31FF" w:rsidP="00140FB8">
      <w:pPr>
        <w:spacing w:after="0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40FB8" w:rsidRPr="00140FB8">
        <w:rPr>
          <w:rFonts w:ascii="Times New Roman" w:eastAsia="Calibri" w:hAnsi="Times New Roman" w:cs="Times New Roman"/>
          <w:sz w:val="28"/>
          <w:szCs w:val="28"/>
          <w:lang w:val="sr-Cyrl-CS"/>
        </w:rPr>
        <w:t>24.997.853,89</w:t>
      </w:r>
      <w:r w:rsidR="00140FB8">
        <w:rPr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40FB8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B16180">
        <w:rPr>
          <w:rFonts w:ascii="Times New Roman" w:hAnsi="Times New Roman"/>
          <w:sz w:val="28"/>
          <w:szCs w:val="28"/>
          <w:lang/>
        </w:rPr>
        <w:t>25.265.938,85</w:t>
      </w:r>
      <w:r w:rsidR="009828AD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B16180" w:rsidRPr="00140FB8">
        <w:rPr>
          <w:rFonts w:ascii="Times New Roman" w:hAnsi="Times New Roman"/>
          <w:sz w:val="28"/>
          <w:szCs w:val="28"/>
          <w:lang w:val="sr-Cyrl-CS"/>
        </w:rPr>
        <w:t>24.997.853,89</w:t>
      </w:r>
      <w:r w:rsidR="00B16180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16180" w:rsidRPr="00140FB8">
        <w:rPr>
          <w:rFonts w:ascii="Times New Roman" w:hAnsi="Times New Roman"/>
          <w:sz w:val="28"/>
          <w:szCs w:val="28"/>
          <w:lang w:val="sr-Cyrl-CS"/>
        </w:rPr>
        <w:t>24.997.853,89</w:t>
      </w:r>
      <w:r w:rsidR="00B16180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B16180" w:rsidRPr="00140FB8">
        <w:rPr>
          <w:rFonts w:ascii="Times New Roman" w:hAnsi="Times New Roman"/>
          <w:sz w:val="28"/>
          <w:szCs w:val="28"/>
          <w:lang w:val="sr-Cyrl-CS"/>
        </w:rPr>
        <w:t>24.997.853,89</w:t>
      </w:r>
      <w:r w:rsidR="00B16180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21.02.2020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06.03.2020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B16180" w:rsidRDefault="00B16180" w:rsidP="00EB43E8">
      <w:pPr>
        <w:pStyle w:val="NoSpacing"/>
        <w:rPr>
          <w:rStyle w:val="FontStyle79"/>
          <w:rFonts w:ascii="Times New Roman" w:hAnsi="Times New Roman" w:cs="Times New Roman"/>
          <w:b w:val="0"/>
          <w:color w:val="000000"/>
          <w:sz w:val="28"/>
          <w:szCs w:val="28"/>
          <w:lang w:val="sr-Cyrl-C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Привредно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друштв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>о</w:t>
      </w:r>
      <w:r w:rsidRPr="00B1618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Водоградња</w:t>
      </w:r>
      <w:proofErr w:type="spellEnd"/>
      <w:proofErr w:type="gramStart"/>
      <w:r w:rsidRPr="00B16180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proofErr w:type="gramEnd"/>
      <w:r w:rsidRPr="00B1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Пуковцу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, 18255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Пуковац</w:t>
      </w:r>
      <w:proofErr w:type="spellEnd"/>
      <w:r w:rsidRPr="00B16180">
        <w:rPr>
          <w:rFonts w:ascii="Times New Roman" w:hAnsi="Times New Roman" w:cs="Times New Roman"/>
          <w:b/>
          <w:sz w:val="28"/>
          <w:szCs w:val="28"/>
        </w:rPr>
        <w:t>,</w:t>
      </w:r>
      <w:r w:rsidRPr="00B16180">
        <w:rPr>
          <w:rFonts w:ascii="Times New Roman" w:hAnsi="Times New Roman" w:cs="Times New Roman"/>
          <w:iCs/>
          <w:sz w:val="28"/>
          <w:szCs w:val="28"/>
        </w:rPr>
        <w:t xml:space="preserve"> ПИБ:100492328, </w:t>
      </w:r>
      <w:proofErr w:type="spellStart"/>
      <w:r w:rsidRPr="00B16180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B161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B16180">
        <w:rPr>
          <w:rFonts w:ascii="Times New Roman" w:hAnsi="Times New Roman" w:cs="Times New Roman"/>
          <w:iCs/>
          <w:sz w:val="28"/>
          <w:szCs w:val="28"/>
        </w:rPr>
        <w:t>: 17265954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B16180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међусобног испуњења обавеза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B16180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r w:rsidR="00B16180" w:rsidRPr="00B16180">
        <w:rPr>
          <w:rFonts w:ascii="Times New Roman" w:eastAsia="Calibri-Bold" w:hAnsi="Times New Roman" w:cs="Times New Roman"/>
          <w:bCs/>
          <w:color w:val="000000"/>
          <w:sz w:val="28"/>
          <w:szCs w:val="28"/>
          <w:lang/>
        </w:rPr>
        <w:t xml:space="preserve">Због повећања обима предмета јавне набавке или због промене других битних елемената уговора, у складу са чланом 115. Закона. Изменом уговора, по било ком од наведених основа, не може се мењати предмет јавне набавке. 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B16180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43/01/10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16180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09.03.2020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754D"/>
    <w:rsid w:val="000E7E49"/>
    <w:rsid w:val="00100234"/>
    <w:rsid w:val="00117C3A"/>
    <w:rsid w:val="00140FB8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1F75E8"/>
    <w:rsid w:val="002C33BE"/>
    <w:rsid w:val="002F0B66"/>
    <w:rsid w:val="002F3EF4"/>
    <w:rsid w:val="00313521"/>
    <w:rsid w:val="0037146D"/>
    <w:rsid w:val="00371B85"/>
    <w:rsid w:val="00391BE7"/>
    <w:rsid w:val="004028BC"/>
    <w:rsid w:val="00407EA4"/>
    <w:rsid w:val="00415C43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33DF"/>
    <w:rsid w:val="007F57E9"/>
    <w:rsid w:val="008343A0"/>
    <w:rsid w:val="00850D68"/>
    <w:rsid w:val="0085319B"/>
    <w:rsid w:val="00853D03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828AD"/>
    <w:rsid w:val="009A1136"/>
    <w:rsid w:val="009A4830"/>
    <w:rsid w:val="009B7B8C"/>
    <w:rsid w:val="009C45DE"/>
    <w:rsid w:val="009D3FC6"/>
    <w:rsid w:val="009E5FB1"/>
    <w:rsid w:val="009E6F99"/>
    <w:rsid w:val="00A04744"/>
    <w:rsid w:val="00A11777"/>
    <w:rsid w:val="00A300E8"/>
    <w:rsid w:val="00A31796"/>
    <w:rsid w:val="00A42DAB"/>
    <w:rsid w:val="00A566E6"/>
    <w:rsid w:val="00AC5BBA"/>
    <w:rsid w:val="00B02C53"/>
    <w:rsid w:val="00B031B7"/>
    <w:rsid w:val="00B16180"/>
    <w:rsid w:val="00B96EB2"/>
    <w:rsid w:val="00BC30C2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15C5"/>
    <w:rsid w:val="00F73222"/>
    <w:rsid w:val="00FA23C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63</cp:revision>
  <cp:lastPrinted>2016-07-11T10:03:00Z</cp:lastPrinted>
  <dcterms:created xsi:type="dcterms:W3CDTF">2013-06-13T06:18:00Z</dcterms:created>
  <dcterms:modified xsi:type="dcterms:W3CDTF">2020-03-09T08:13:00Z</dcterms:modified>
</cp:coreProperties>
</file>