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5F" w:rsidRPr="004527F5" w:rsidRDefault="008A055F" w:rsidP="008A055F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27F5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8A055F" w:rsidRPr="004527F5" w:rsidRDefault="008A055F" w:rsidP="008A055F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27F5">
        <w:rPr>
          <w:rFonts w:ascii="Times New Roman" w:hAnsi="Times New Roman" w:cs="Times New Roman"/>
          <w:b/>
          <w:sz w:val="24"/>
          <w:szCs w:val="24"/>
          <w:lang w:val="sr-Cyrl-CS"/>
        </w:rPr>
        <w:t>ОПШТИНА МЕРОШИНА</w:t>
      </w:r>
    </w:p>
    <w:p w:rsidR="008A055F" w:rsidRPr="004527F5" w:rsidRDefault="008A055F" w:rsidP="008A055F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27F5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 општине</w:t>
      </w:r>
    </w:p>
    <w:p w:rsidR="008A055F" w:rsidRPr="008F6F91" w:rsidRDefault="008A055F" w:rsidP="008A05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527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4527F5">
        <w:rPr>
          <w:rFonts w:ascii="Times New Roman" w:hAnsi="Times New Roman" w:cs="Times New Roman"/>
          <w:b/>
          <w:sz w:val="24"/>
          <w:szCs w:val="24"/>
        </w:rPr>
        <w:t>404-110/0</w:t>
      </w:r>
      <w:r w:rsidR="008F6F91">
        <w:rPr>
          <w:rFonts w:ascii="Times New Roman" w:hAnsi="Times New Roman" w:cs="Times New Roman"/>
          <w:b/>
          <w:sz w:val="24"/>
          <w:szCs w:val="24"/>
        </w:rPr>
        <w:t>5</w:t>
      </w:r>
      <w:r w:rsidRPr="004527F5">
        <w:rPr>
          <w:rFonts w:ascii="Times New Roman" w:hAnsi="Times New Roman" w:cs="Times New Roman"/>
          <w:b/>
          <w:sz w:val="24"/>
          <w:szCs w:val="24"/>
        </w:rPr>
        <w:t>/</w:t>
      </w:r>
      <w:r w:rsidR="002C0FBE">
        <w:rPr>
          <w:rFonts w:ascii="Times New Roman" w:hAnsi="Times New Roman" w:cs="Times New Roman"/>
          <w:b/>
          <w:sz w:val="24"/>
          <w:szCs w:val="24"/>
        </w:rPr>
        <w:t>8</w:t>
      </w:r>
    </w:p>
    <w:p w:rsidR="008A055F" w:rsidRDefault="008F6F91" w:rsidP="008A055F">
      <w:pPr>
        <w:jc w:val="both"/>
        <w:rPr>
          <w:b/>
          <w:lang w:val="sr-Cyrl-CS"/>
        </w:rPr>
      </w:pPr>
      <w:r>
        <w:rPr>
          <w:b/>
        </w:rPr>
        <w:t>1</w:t>
      </w:r>
      <w:r w:rsidR="002C0FBE">
        <w:rPr>
          <w:b/>
        </w:rPr>
        <w:t>5</w:t>
      </w:r>
      <w:r w:rsidR="008A055F" w:rsidRPr="004527F5">
        <w:rPr>
          <w:b/>
        </w:rPr>
        <w:t>.0</w:t>
      </w:r>
      <w:r>
        <w:rPr>
          <w:b/>
        </w:rPr>
        <w:t>7</w:t>
      </w:r>
      <w:r w:rsidR="008A055F" w:rsidRPr="004527F5">
        <w:rPr>
          <w:b/>
        </w:rPr>
        <w:t>.2019</w:t>
      </w:r>
      <w:r w:rsidR="008A055F" w:rsidRPr="004527F5">
        <w:rPr>
          <w:b/>
          <w:lang w:val="sr-Cyrl-CS"/>
        </w:rPr>
        <w:t>.године</w:t>
      </w:r>
    </w:p>
    <w:p w:rsidR="008A055F" w:rsidRPr="004527F5" w:rsidRDefault="008A055F" w:rsidP="008A05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27F5">
        <w:rPr>
          <w:rFonts w:ascii="Times New Roman" w:hAnsi="Times New Roman" w:cs="Times New Roman"/>
          <w:b/>
          <w:sz w:val="24"/>
          <w:szCs w:val="24"/>
          <w:lang w:val="sr-Cyrl-CS"/>
        </w:rPr>
        <w:t>М е р о ш и н а</w:t>
      </w:r>
    </w:p>
    <w:p w:rsidR="008A055F" w:rsidRPr="008A055F" w:rsidRDefault="008A055F" w:rsidP="008A055F">
      <w:pPr>
        <w:rPr>
          <w:lang w:eastAsia="en-US"/>
        </w:rPr>
      </w:pPr>
    </w:p>
    <w:p w:rsidR="008A055F" w:rsidRPr="008A055F" w:rsidRDefault="008A055F" w:rsidP="008A055F">
      <w:pPr>
        <w:rPr>
          <w:lang w:eastAsia="en-US"/>
        </w:rPr>
      </w:pPr>
    </w:p>
    <w:p w:rsidR="008A055F" w:rsidRDefault="008A055F" w:rsidP="008A055F">
      <w:pPr>
        <w:rPr>
          <w:lang w:eastAsia="en-US"/>
        </w:rPr>
      </w:pPr>
    </w:p>
    <w:p w:rsidR="008A055F" w:rsidRPr="004527F5" w:rsidRDefault="008A055F" w:rsidP="004527F5">
      <w:pPr>
        <w:ind w:firstLine="720"/>
        <w:rPr>
          <w:b/>
          <w:lang w:eastAsia="en-US"/>
        </w:rPr>
      </w:pPr>
      <w:r w:rsidRPr="004527F5">
        <w:rPr>
          <w:b/>
          <w:lang w:eastAsia="en-US"/>
        </w:rPr>
        <w:t>Предмет: Појашњење конкурсне документације-додатне информације</w:t>
      </w:r>
    </w:p>
    <w:p w:rsidR="008A055F" w:rsidRPr="008A055F" w:rsidRDefault="008A055F" w:rsidP="008A055F">
      <w:pPr>
        <w:rPr>
          <w:lang w:eastAsia="en-US"/>
        </w:rPr>
      </w:pPr>
    </w:p>
    <w:p w:rsidR="008A055F" w:rsidRDefault="008A055F" w:rsidP="008A055F">
      <w:pPr>
        <w:rPr>
          <w:lang w:eastAsia="en-US"/>
        </w:rPr>
      </w:pPr>
    </w:p>
    <w:p w:rsidR="00D668BA" w:rsidRDefault="008A055F" w:rsidP="004527F5">
      <w:pPr>
        <w:ind w:firstLine="720"/>
        <w:jc w:val="both"/>
        <w:rPr>
          <w:lang w:eastAsia="en-US"/>
        </w:rPr>
      </w:pPr>
      <w:r>
        <w:rPr>
          <w:lang w:eastAsia="en-US"/>
        </w:rPr>
        <w:t xml:space="preserve">У </w:t>
      </w:r>
      <w:proofErr w:type="spellStart"/>
      <w:r>
        <w:rPr>
          <w:lang w:eastAsia="en-US"/>
        </w:rPr>
        <w:t>складу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чланом</w:t>
      </w:r>
      <w:proofErr w:type="spellEnd"/>
      <w:r>
        <w:rPr>
          <w:lang w:eastAsia="en-US"/>
        </w:rPr>
        <w:t xml:space="preserve"> 63.Закона о </w:t>
      </w:r>
      <w:proofErr w:type="spellStart"/>
      <w:r>
        <w:rPr>
          <w:lang w:eastAsia="en-US"/>
        </w:rPr>
        <w:t>јавним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набавкама</w:t>
      </w:r>
      <w:proofErr w:type="spellEnd"/>
      <w:r>
        <w:rPr>
          <w:lang w:eastAsia="en-US"/>
        </w:rPr>
        <w:t xml:space="preserve"> („</w:t>
      </w:r>
      <w:proofErr w:type="spellStart"/>
      <w:r>
        <w:rPr>
          <w:lang w:eastAsia="en-US"/>
        </w:rPr>
        <w:t>Службени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гласник</w:t>
      </w:r>
      <w:proofErr w:type="spellEnd"/>
      <w:r>
        <w:rPr>
          <w:lang w:eastAsia="en-US"/>
        </w:rPr>
        <w:t xml:space="preserve"> РС“, </w:t>
      </w:r>
      <w:proofErr w:type="spellStart"/>
      <w:r>
        <w:rPr>
          <w:lang w:eastAsia="en-US"/>
        </w:rPr>
        <w:t>број</w:t>
      </w:r>
      <w:proofErr w:type="spellEnd"/>
      <w:r>
        <w:rPr>
          <w:lang w:eastAsia="en-US"/>
        </w:rPr>
        <w:t xml:space="preserve"> 124/12</w:t>
      </w:r>
      <w:proofErr w:type="gramStart"/>
      <w:r>
        <w:rPr>
          <w:lang w:eastAsia="en-US"/>
        </w:rPr>
        <w:t>,14</w:t>
      </w:r>
      <w:proofErr w:type="gramEnd"/>
      <w:r>
        <w:rPr>
          <w:lang w:eastAsia="en-US"/>
        </w:rPr>
        <w:t xml:space="preserve">/15 и 68/15), </w:t>
      </w:r>
      <w:proofErr w:type="spellStart"/>
      <w:r>
        <w:rPr>
          <w:lang w:eastAsia="en-US"/>
        </w:rPr>
        <w:t>по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захтеву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заинтересованог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лица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који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је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код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наручиоца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заведен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под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бројем</w:t>
      </w:r>
      <w:proofErr w:type="spellEnd"/>
      <w:r>
        <w:rPr>
          <w:lang w:eastAsia="en-US"/>
        </w:rPr>
        <w:t xml:space="preserve"> 404-38/</w:t>
      </w:r>
      <w:r w:rsidR="008F6F91">
        <w:rPr>
          <w:lang w:eastAsia="en-US"/>
        </w:rPr>
        <w:t>4</w:t>
      </w:r>
      <w:r w:rsidR="002C0FBE">
        <w:rPr>
          <w:lang w:eastAsia="en-US"/>
        </w:rPr>
        <w:t>8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дана</w:t>
      </w:r>
      <w:proofErr w:type="spellEnd"/>
      <w:r>
        <w:rPr>
          <w:lang w:eastAsia="en-US"/>
        </w:rPr>
        <w:t xml:space="preserve"> </w:t>
      </w:r>
      <w:r w:rsidR="008F6F91">
        <w:rPr>
          <w:lang w:eastAsia="en-US"/>
        </w:rPr>
        <w:t>12.07</w:t>
      </w:r>
      <w:r>
        <w:rPr>
          <w:lang w:eastAsia="en-US"/>
        </w:rPr>
        <w:t>.201</w:t>
      </w:r>
      <w:r w:rsidR="008F6F91">
        <w:rPr>
          <w:lang w:eastAsia="en-US"/>
        </w:rPr>
        <w:t>9</w:t>
      </w:r>
      <w:r>
        <w:rPr>
          <w:lang w:eastAsia="en-US"/>
        </w:rPr>
        <w:t xml:space="preserve">.године, у </w:t>
      </w:r>
      <w:proofErr w:type="spellStart"/>
      <w:r>
        <w:rPr>
          <w:lang w:eastAsia="en-US"/>
        </w:rPr>
        <w:t>вези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јавне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набавке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редни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број</w:t>
      </w:r>
      <w:proofErr w:type="spellEnd"/>
      <w:r>
        <w:rPr>
          <w:lang w:eastAsia="en-US"/>
        </w:rPr>
        <w:t xml:space="preserve"> </w:t>
      </w:r>
      <w:r w:rsidR="008F6F91">
        <w:rPr>
          <w:lang w:eastAsia="en-US"/>
        </w:rPr>
        <w:t>5</w:t>
      </w:r>
      <w:r>
        <w:rPr>
          <w:lang w:eastAsia="en-US"/>
        </w:rPr>
        <w:t xml:space="preserve">/2019 </w:t>
      </w:r>
      <w:proofErr w:type="spellStart"/>
      <w:r>
        <w:rPr>
          <w:lang w:eastAsia="en-US"/>
        </w:rPr>
        <w:t>чији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је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предмет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набавка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грађевинских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радова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на</w:t>
      </w:r>
      <w:proofErr w:type="spellEnd"/>
      <w:r>
        <w:rPr>
          <w:lang w:eastAsia="en-US"/>
        </w:rPr>
        <w:t xml:space="preserve"> </w:t>
      </w:r>
      <w:proofErr w:type="spellStart"/>
      <w:r w:rsidR="008F6F91">
        <w:rPr>
          <w:lang w:eastAsia="en-US"/>
        </w:rPr>
        <w:t>реконструкцији</w:t>
      </w:r>
      <w:proofErr w:type="spellEnd"/>
      <w:r w:rsidR="008F6F91">
        <w:rPr>
          <w:lang w:eastAsia="en-US"/>
        </w:rPr>
        <w:t xml:space="preserve"> зграде Народне </w:t>
      </w:r>
      <w:proofErr w:type="spellStart"/>
      <w:r w:rsidR="008F6F91">
        <w:rPr>
          <w:lang w:eastAsia="en-US"/>
        </w:rPr>
        <w:t>библиотеке</w:t>
      </w:r>
      <w:proofErr w:type="spellEnd"/>
      <w:r w:rsidR="008F6F91">
        <w:rPr>
          <w:lang w:eastAsia="en-US"/>
        </w:rPr>
        <w:t xml:space="preserve"> </w:t>
      </w:r>
      <w:proofErr w:type="spellStart"/>
      <w:r w:rsidR="008F6F91">
        <w:rPr>
          <w:lang w:eastAsia="en-US"/>
        </w:rPr>
        <w:t>Мерошина-Прва</w:t>
      </w:r>
      <w:proofErr w:type="spellEnd"/>
      <w:r w:rsidR="008F6F91">
        <w:rPr>
          <w:lang w:eastAsia="en-US"/>
        </w:rPr>
        <w:t xml:space="preserve"> </w:t>
      </w:r>
      <w:proofErr w:type="spellStart"/>
      <w:r w:rsidR="008F6F91">
        <w:rPr>
          <w:lang w:eastAsia="en-US"/>
        </w:rPr>
        <w:t>фаза</w:t>
      </w:r>
      <w:proofErr w:type="spellEnd"/>
      <w:r>
        <w:rPr>
          <w:lang w:eastAsia="en-US"/>
        </w:rPr>
        <w:t>,</w:t>
      </w:r>
      <w:r w:rsidR="004527F5">
        <w:rPr>
          <w:lang w:eastAsia="en-US"/>
        </w:rPr>
        <w:t xml:space="preserve"> </w:t>
      </w:r>
      <w:proofErr w:type="spellStart"/>
      <w:r w:rsidR="004527F5">
        <w:rPr>
          <w:lang w:eastAsia="en-US"/>
        </w:rPr>
        <w:t>наручилац</w:t>
      </w:r>
      <w:proofErr w:type="spellEnd"/>
      <w:r w:rsidR="004527F5">
        <w:rPr>
          <w:lang w:eastAsia="en-US"/>
        </w:rPr>
        <w:t xml:space="preserve"> </w:t>
      </w:r>
      <w:proofErr w:type="spellStart"/>
      <w:r w:rsidR="004527F5">
        <w:rPr>
          <w:lang w:eastAsia="en-US"/>
        </w:rPr>
        <w:t>даје</w:t>
      </w:r>
      <w:proofErr w:type="spellEnd"/>
      <w:r w:rsidR="004527F5">
        <w:rPr>
          <w:lang w:eastAsia="en-US"/>
        </w:rPr>
        <w:t xml:space="preserve"> </w:t>
      </w:r>
      <w:proofErr w:type="spellStart"/>
      <w:r w:rsidR="004527F5">
        <w:rPr>
          <w:lang w:eastAsia="en-US"/>
        </w:rPr>
        <w:t>одговор</w:t>
      </w:r>
      <w:proofErr w:type="spellEnd"/>
      <w:r w:rsidR="004527F5">
        <w:rPr>
          <w:lang w:eastAsia="en-US"/>
        </w:rPr>
        <w:t xml:space="preserve"> </w:t>
      </w:r>
      <w:proofErr w:type="spellStart"/>
      <w:r w:rsidR="004527F5">
        <w:rPr>
          <w:lang w:eastAsia="en-US"/>
        </w:rPr>
        <w:t>на</w:t>
      </w:r>
      <w:proofErr w:type="spellEnd"/>
      <w:r w:rsidR="004527F5">
        <w:rPr>
          <w:lang w:eastAsia="en-US"/>
        </w:rPr>
        <w:t xml:space="preserve"> </w:t>
      </w:r>
      <w:proofErr w:type="spellStart"/>
      <w:r w:rsidR="004527F5">
        <w:rPr>
          <w:lang w:eastAsia="en-US"/>
        </w:rPr>
        <w:t>постављено</w:t>
      </w:r>
      <w:proofErr w:type="spellEnd"/>
      <w:r w:rsidR="004527F5">
        <w:rPr>
          <w:lang w:eastAsia="en-US"/>
        </w:rPr>
        <w:t xml:space="preserve"> </w:t>
      </w:r>
      <w:proofErr w:type="spellStart"/>
      <w:r w:rsidR="004527F5">
        <w:rPr>
          <w:lang w:eastAsia="en-US"/>
        </w:rPr>
        <w:t>питање</w:t>
      </w:r>
      <w:proofErr w:type="spellEnd"/>
      <w:r w:rsidR="004527F5">
        <w:rPr>
          <w:lang w:eastAsia="en-US"/>
        </w:rPr>
        <w:t xml:space="preserve">. </w:t>
      </w:r>
    </w:p>
    <w:p w:rsidR="004527F5" w:rsidRDefault="004527F5" w:rsidP="004527F5">
      <w:pPr>
        <w:jc w:val="both"/>
        <w:rPr>
          <w:lang w:eastAsia="en-US"/>
        </w:rPr>
      </w:pPr>
    </w:p>
    <w:p w:rsidR="004527F5" w:rsidRDefault="004527F5" w:rsidP="004527F5">
      <w:pPr>
        <w:jc w:val="both"/>
        <w:rPr>
          <w:lang w:eastAsia="en-US"/>
        </w:rPr>
      </w:pPr>
      <w:r>
        <w:rPr>
          <w:lang w:eastAsia="en-US"/>
        </w:rPr>
        <w:t>П</w:t>
      </w:r>
      <w:r w:rsidR="008A055F">
        <w:rPr>
          <w:lang w:eastAsia="en-US"/>
        </w:rPr>
        <w:t xml:space="preserve">итање: </w:t>
      </w:r>
    </w:p>
    <w:p w:rsidR="002C0FBE" w:rsidRDefault="008F6F91" w:rsidP="002C0FBE">
      <w:pPr>
        <w:shd w:val="clear" w:color="auto" w:fill="FFFFFF"/>
        <w:suppressAutoHyphens w:val="0"/>
        <w:spacing w:line="240" w:lineRule="auto"/>
        <w:jc w:val="both"/>
        <w:rPr>
          <w:rFonts w:eastAsia="Times New Roman"/>
          <w:color w:val="222222"/>
          <w:kern w:val="0"/>
          <w:lang w:eastAsia="en-US"/>
        </w:rPr>
      </w:pPr>
      <w:r w:rsidRPr="008F6F91">
        <w:rPr>
          <w:rFonts w:eastAsia="Times New Roman"/>
          <w:color w:val="222222"/>
          <w:kern w:val="0"/>
          <w:lang w:eastAsia="en-US"/>
        </w:rPr>
        <w:t>„</w:t>
      </w:r>
      <w:r w:rsidR="002C0FBE">
        <w:rPr>
          <w:rFonts w:eastAsia="Times New Roman"/>
          <w:color w:val="222222"/>
          <w:kern w:val="0"/>
          <w:lang w:eastAsia="en-US"/>
        </w:rPr>
        <w:t>1.</w:t>
      </w:r>
      <w:r w:rsidR="002C0FBE">
        <w:rPr>
          <w:rFonts w:eastAsia="Times New Roman"/>
          <w:color w:val="222222"/>
          <w:kern w:val="0"/>
          <w:lang w:eastAsia="en-US"/>
        </w:rPr>
        <w:t xml:space="preserve">У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оквиру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поглавља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II-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додатни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услови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,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тачка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4</w:t>
      </w:r>
      <w:r w:rsidR="002C0FBE">
        <w:rPr>
          <w:rFonts w:eastAsia="Times New Roman"/>
          <w:color w:val="222222"/>
          <w:kern w:val="0"/>
          <w:lang w:eastAsia="en-US"/>
        </w:rPr>
        <w:t>-</w:t>
      </w:r>
      <w:r w:rsidR="002C0FBE">
        <w:rPr>
          <w:rFonts w:eastAsia="Times New Roman"/>
          <w:color w:val="222222"/>
          <w:kern w:val="0"/>
          <w:lang w:eastAsia="en-US"/>
        </w:rPr>
        <w:t xml:space="preserve">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Кадровски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капацитет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на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страни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15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да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понуђач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мора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да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има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најмање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једног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грађевинског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инжењера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са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лиценцом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410 и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најмање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једног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дипломираног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инжењера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са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</w:t>
      </w:r>
      <w:proofErr w:type="spellStart"/>
      <w:r w:rsidR="002C0FBE">
        <w:rPr>
          <w:rFonts w:eastAsia="Times New Roman"/>
          <w:color w:val="222222"/>
          <w:kern w:val="0"/>
          <w:lang w:eastAsia="en-US"/>
        </w:rPr>
        <w:t>лиценцом</w:t>
      </w:r>
      <w:proofErr w:type="spellEnd"/>
      <w:r w:rsidR="002C0FBE">
        <w:rPr>
          <w:rFonts w:eastAsia="Times New Roman"/>
          <w:color w:val="222222"/>
          <w:kern w:val="0"/>
          <w:lang w:eastAsia="en-US"/>
        </w:rPr>
        <w:t xml:space="preserve"> 400.</w:t>
      </w:r>
    </w:p>
    <w:p w:rsidR="002C0FBE" w:rsidRDefault="002C0FBE" w:rsidP="002C0FBE">
      <w:pPr>
        <w:shd w:val="clear" w:color="auto" w:fill="FFFFFF"/>
        <w:suppressAutoHyphens w:val="0"/>
        <w:spacing w:line="240" w:lineRule="auto"/>
        <w:jc w:val="both"/>
        <w:rPr>
          <w:rFonts w:eastAsia="Times New Roman"/>
          <w:color w:val="222222"/>
          <w:kern w:val="0"/>
          <w:lang w:eastAsia="en-US"/>
        </w:rPr>
      </w:pPr>
      <w:r>
        <w:rPr>
          <w:rFonts w:eastAsia="Times New Roman"/>
          <w:color w:val="222222"/>
          <w:kern w:val="0"/>
          <w:lang w:eastAsia="en-US"/>
        </w:rPr>
        <w:t>С обзиром да се за предмену набавку изводе грађевински радови на реконструкцији зграде, а како нису предметом обухваћени радови на инсталацијама водовода и канализације, сматрамо да за ову набавку радова грађевински инжењер са лиценцом 410 покрива наведену врсту радова, тако да у тексту треба да стоји грађевински инжењер са лиценцом 410 или 400 (с обзиром да покривају исту врсту радова).</w:t>
      </w:r>
    </w:p>
    <w:p w:rsidR="002C0FBE" w:rsidRPr="008F6F91" w:rsidRDefault="002C0FBE" w:rsidP="002C0FBE">
      <w:pPr>
        <w:shd w:val="clear" w:color="auto" w:fill="FFFFFF"/>
        <w:suppressAutoHyphens w:val="0"/>
        <w:spacing w:line="240" w:lineRule="auto"/>
        <w:jc w:val="both"/>
        <w:rPr>
          <w:rFonts w:eastAsia="Times New Roman"/>
          <w:color w:val="222222"/>
          <w:kern w:val="0"/>
          <w:lang w:eastAsia="en-US"/>
        </w:rPr>
      </w:pPr>
      <w:r>
        <w:rPr>
          <w:rFonts w:eastAsia="Times New Roman"/>
          <w:color w:val="222222"/>
          <w:kern w:val="0"/>
          <w:lang w:eastAsia="en-US"/>
        </w:rPr>
        <w:t xml:space="preserve">2.Тражили сте најмање 1 дипломираног инжењера са лиценцом 450. С обзиром да предмером и предрачуном нису обухваћени електро радови, сматрамо да лиценца </w:t>
      </w:r>
      <w:r w:rsidR="005C75AE">
        <w:rPr>
          <w:rFonts w:eastAsia="Times New Roman"/>
          <w:color w:val="222222"/>
          <w:kern w:val="0"/>
          <w:lang w:eastAsia="en-US"/>
        </w:rPr>
        <w:t>450 није неопходна за достављањ</w:t>
      </w:r>
      <w:r>
        <w:rPr>
          <w:rFonts w:eastAsia="Times New Roman"/>
          <w:color w:val="222222"/>
          <w:kern w:val="0"/>
          <w:lang w:eastAsia="en-US"/>
        </w:rPr>
        <w:t xml:space="preserve">е.“ </w:t>
      </w:r>
      <w:r w:rsidRPr="008F6F91">
        <w:rPr>
          <w:rFonts w:eastAsia="Times New Roman"/>
          <w:color w:val="222222"/>
          <w:kern w:val="0"/>
          <w:lang w:eastAsia="en-US"/>
        </w:rPr>
        <w:t xml:space="preserve"> </w:t>
      </w:r>
    </w:p>
    <w:p w:rsidR="008F6F91" w:rsidRPr="008F6F91" w:rsidRDefault="008F6F91" w:rsidP="008F6F91">
      <w:pPr>
        <w:shd w:val="clear" w:color="auto" w:fill="FFFFFF"/>
        <w:suppressAutoHyphens w:val="0"/>
        <w:spacing w:line="240" w:lineRule="auto"/>
        <w:jc w:val="both"/>
        <w:rPr>
          <w:rFonts w:eastAsia="Times New Roman"/>
          <w:color w:val="222222"/>
          <w:kern w:val="0"/>
          <w:lang w:eastAsia="en-US"/>
        </w:rPr>
      </w:pPr>
      <w:r w:rsidRPr="008F6F91">
        <w:rPr>
          <w:rFonts w:eastAsia="Times New Roman"/>
          <w:color w:val="222222"/>
          <w:kern w:val="0"/>
          <w:lang w:eastAsia="en-US"/>
        </w:rPr>
        <w:t>“</w:t>
      </w:r>
    </w:p>
    <w:p w:rsidR="004527F5" w:rsidRDefault="004527F5" w:rsidP="004527F5">
      <w:pPr>
        <w:jc w:val="both"/>
        <w:rPr>
          <w:lang w:eastAsia="en-US"/>
        </w:rPr>
      </w:pPr>
    </w:p>
    <w:p w:rsidR="004527F5" w:rsidRDefault="008A055F" w:rsidP="004527F5">
      <w:pPr>
        <w:jc w:val="both"/>
        <w:rPr>
          <w:lang w:eastAsia="en-US"/>
        </w:rPr>
      </w:pPr>
      <w:r>
        <w:rPr>
          <w:lang w:eastAsia="en-US"/>
        </w:rPr>
        <w:t>Одговор:</w:t>
      </w:r>
    </w:p>
    <w:p w:rsidR="004527F5" w:rsidRPr="008F6F91" w:rsidRDefault="005C75AE" w:rsidP="005C75AE">
      <w:pPr>
        <w:pStyle w:val="ListParagraph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 xml:space="preserve">Уважава се зхтев у целини и у складу са наведеним биће извршена измена конкурсне </w:t>
      </w:r>
      <w:r w:rsidR="008F6F91">
        <w:rPr>
          <w:lang w:eastAsia="en-US"/>
        </w:rPr>
        <w:t xml:space="preserve"> </w:t>
      </w:r>
      <w:r>
        <w:rPr>
          <w:lang w:eastAsia="en-US"/>
        </w:rPr>
        <w:t>документације.</w:t>
      </w:r>
      <w:r w:rsidR="008F6F91">
        <w:rPr>
          <w:lang w:eastAsia="en-US"/>
        </w:rPr>
        <w:t xml:space="preserve">  </w:t>
      </w:r>
    </w:p>
    <w:p w:rsidR="004527F5" w:rsidRPr="004527F5" w:rsidRDefault="004527F5" w:rsidP="004527F5">
      <w:pPr>
        <w:rPr>
          <w:lang w:eastAsia="en-US"/>
        </w:rPr>
      </w:pPr>
    </w:p>
    <w:p w:rsidR="004527F5" w:rsidRDefault="004527F5" w:rsidP="004527F5">
      <w:pPr>
        <w:rPr>
          <w:lang w:eastAsia="en-US"/>
        </w:rPr>
      </w:pPr>
    </w:p>
    <w:p w:rsidR="008A055F" w:rsidRDefault="004527F5" w:rsidP="004527F5">
      <w:pPr>
        <w:tabs>
          <w:tab w:val="left" w:pos="3206"/>
        </w:tabs>
        <w:jc w:val="center"/>
        <w:rPr>
          <w:lang w:eastAsia="en-US"/>
        </w:rPr>
      </w:pPr>
      <w:r>
        <w:rPr>
          <w:lang w:eastAsia="en-US"/>
        </w:rPr>
        <w:t>КОМИСИЈА ЗА ЈАВНУ НАБАВКУ Р.БР.</w:t>
      </w:r>
      <w:r w:rsidR="008F6F91">
        <w:rPr>
          <w:lang w:eastAsia="en-US"/>
        </w:rPr>
        <w:t>5</w:t>
      </w:r>
      <w:r>
        <w:rPr>
          <w:lang w:eastAsia="en-US"/>
        </w:rPr>
        <w:t>/2019</w:t>
      </w:r>
    </w:p>
    <w:p w:rsidR="004527F5" w:rsidRDefault="004527F5" w:rsidP="004527F5">
      <w:pPr>
        <w:tabs>
          <w:tab w:val="left" w:pos="3206"/>
        </w:tabs>
        <w:rPr>
          <w:lang w:eastAsia="en-US"/>
        </w:rPr>
      </w:pPr>
    </w:p>
    <w:p w:rsidR="004527F5" w:rsidRPr="008F6F91" w:rsidRDefault="004527F5" w:rsidP="004527F5">
      <w:pPr>
        <w:tabs>
          <w:tab w:val="left" w:pos="3206"/>
        </w:tabs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</w:t>
      </w:r>
      <w:r w:rsidR="008F6F91">
        <w:rPr>
          <w:lang w:eastAsia="en-US"/>
        </w:rPr>
        <w:t>За комисију</w:t>
      </w:r>
    </w:p>
    <w:p w:rsidR="004527F5" w:rsidRPr="008F6F91" w:rsidRDefault="008F6F91" w:rsidP="008F6F91">
      <w:pPr>
        <w:tabs>
          <w:tab w:val="left" w:pos="3206"/>
        </w:tabs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Ивана Митић</w:t>
      </w:r>
    </w:p>
    <w:p w:rsidR="004527F5" w:rsidRPr="004527F5" w:rsidRDefault="004527F5" w:rsidP="004527F5">
      <w:pPr>
        <w:tabs>
          <w:tab w:val="left" w:pos="7263"/>
        </w:tabs>
        <w:rPr>
          <w:lang w:eastAsia="en-US"/>
        </w:rPr>
      </w:pPr>
      <w:r>
        <w:rPr>
          <w:lang w:eastAsia="en-US"/>
        </w:rPr>
        <w:tab/>
        <w:t>_________________</w:t>
      </w:r>
    </w:p>
    <w:sectPr w:rsidR="004527F5" w:rsidRPr="004527F5" w:rsidSect="00D66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17E7B"/>
    <w:multiLevelType w:val="hybridMultilevel"/>
    <w:tmpl w:val="003AF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A055F"/>
    <w:rsid w:val="002C0FBE"/>
    <w:rsid w:val="004527F5"/>
    <w:rsid w:val="004A6671"/>
    <w:rsid w:val="005C75AE"/>
    <w:rsid w:val="008A055F"/>
    <w:rsid w:val="008F6F91"/>
    <w:rsid w:val="00C77D46"/>
    <w:rsid w:val="00D668BA"/>
    <w:rsid w:val="00F4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5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5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7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imitic</dc:creator>
  <cp:lastModifiedBy>imitic</cp:lastModifiedBy>
  <cp:revision>5</cp:revision>
  <cp:lastPrinted>2019-03-18T06:27:00Z</cp:lastPrinted>
  <dcterms:created xsi:type="dcterms:W3CDTF">2019-03-18T06:06:00Z</dcterms:created>
  <dcterms:modified xsi:type="dcterms:W3CDTF">2019-07-15T06:29:00Z</dcterms:modified>
</cp:coreProperties>
</file>